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97"/>
        <w:gridCol w:w="6213"/>
        <w:gridCol w:w="930"/>
        <w:gridCol w:w="786"/>
      </w:tblGrid>
      <w:tr w:rsidR="00046A56" w:rsidRPr="00046A56" w14:paraId="44A22D2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6AFF0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C6141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FEB0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History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CC6DE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Point Score</w:t>
            </w:r>
          </w:p>
        </w:tc>
      </w:tr>
      <w:tr w:rsidR="00046A56" w:rsidRPr="00046A56" w14:paraId="19A69583" w14:textId="77777777" w:rsidTr="00046A56">
        <w:trPr>
          <w:trHeight w:val="135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CAC493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82182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E5611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CA8FC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FB09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87E3B14" w14:textId="77777777" w:rsidTr="00046A56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C28B6C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6B76F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C0B01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ever taken tetracycline or other antibiotics for acne for one month or longer?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2F1BB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474DB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174DE3B" w14:textId="77777777" w:rsidTr="00046A5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AD4BE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469EE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C4A318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ever taken other “broad-spectrum” antibiotics for respiratory, urinary, or other infections for two months or longer, or in short courses four or more times in one year?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59B67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B9F18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648836E" w14:textId="77777777" w:rsidTr="00046A5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7E4AC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06DFB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C0AD1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ever taken a “broad-spectrum” antibiotic (even a single course)?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BD4E1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6A3A3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BB3F901" w14:textId="77777777" w:rsidTr="00046A56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E7144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02222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E48EF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ever been bothered by persistent prostatitis, vaginitis or other problems affecting your reproductive organs?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4CF26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FBD8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6DC9016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646FE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2506C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80987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been pregnant…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65E73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6445F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DE071B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906BC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840F6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4EE4C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One time?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AAF59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9C792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3DD49A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78055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720F3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BD4E7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Two or more times?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784DF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54376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F89B44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5E3A6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F3022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A6FE9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taken birth control pills…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80DD7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BBE69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B7E938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D4D81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729FD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6B629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For six months to two years?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B0E52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542E3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9FA70B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EF8DA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1AC64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35F7A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For more than two years?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6B65D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2DBEB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B45E752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C3B89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8E0A1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270BC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taken prednisone or other cortisone type drugs…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FA78F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FFD9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8CC4AE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C806C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B835B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F277C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For two weeks or less?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E967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32B16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EA2394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6175C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EF22B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128EE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For more than two weeks?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01335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1C9C3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4020336" w14:textId="77777777" w:rsidTr="00046A5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7D562F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5FEB5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D35CA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Does exposure to perfumes, insecticides, fabric shop odors, and other chemicals provoke…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95D93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BA0FE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1D71766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42221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2255F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48085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Mild symptoms?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74F33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A4016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DF490D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A9807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B1477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0F86F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Moderate to severe symptoms?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B93FF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D7D43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2C01D62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64FFD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B89BD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40AB0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Are your symptoms worse on damp, muggy days or in moldy places?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ED1BE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54655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8AB7D6A" w14:textId="77777777" w:rsidTr="00046A5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34189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A0001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315FA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Have you had athlete’s foot, ringworm, “jock itch,” or other chronic infections of the skin or nails?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2E906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67D03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1B7081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F6FE2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813CA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003FE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Mild to moderate?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A1A47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2E5D1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AE37F2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BF0D8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781CA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F0670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Severe to persistent?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AD0C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CC04D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2658EC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91F87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F5223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2EEBC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Do you crave sugar?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19046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CB5AC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54FC58E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2455D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FF082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E9A11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Do you crave breads?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D56A5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5D389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F3A10D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5A98E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A79D5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4D10B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Do you crave alcoholic beverages?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880A9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0AF3D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75552EA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A4103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0F1C9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C7D9E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Does tobacco smoke really bother you?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FFCDC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8661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07FFCD0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5AC88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CCB8A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D4493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0A851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A0E50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BC44C6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12905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38AFE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C0F74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Total Score For This Section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DB27C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91ADC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5A29D1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B43D1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97CF2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F2EF6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D7DD6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565FB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2127620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722CC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2C1CC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58629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CA4CF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F65B1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D101A4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4A769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B3D42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DE7B1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Major Symptoms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25E20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5DD06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F644371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CC747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9C403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5828C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20B62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F9C76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6CF0BCF" w14:textId="77777777" w:rsidTr="00046A5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7C0B4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C9C31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4D2AF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For each of your symptoms, enter the appopriate figure in the Point Score column.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75D34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37B95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5092EAA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04FB0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1F654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7C586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occasional or mild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58A04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3 points</w:t>
            </w:r>
          </w:p>
        </w:tc>
      </w:tr>
      <w:tr w:rsidR="00046A56" w:rsidRPr="00046A56" w14:paraId="02CA7A4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50013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4B12B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1AB74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frequent and/or moderately severe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F4DCE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6 points</w:t>
            </w:r>
          </w:p>
        </w:tc>
      </w:tr>
      <w:tr w:rsidR="00046A56" w:rsidRPr="00046A56" w14:paraId="628063B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C1EE2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D936E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B9D9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severe and/or disabling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C78D49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9 points</w:t>
            </w:r>
          </w:p>
        </w:tc>
      </w:tr>
      <w:tr w:rsidR="00046A56" w:rsidRPr="00046A56" w14:paraId="382E8A1E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7E72E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0A87F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0FFC2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495F2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D32B3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215FBE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757B4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06956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9F599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Fatigue or lethargy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3C5AA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6EBB5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013941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6CC99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7DAFE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D2A7F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Feeling of being drained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82424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35D40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8FF889E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24184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C36BE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1035A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Poor memory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E7C16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F375E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7421BB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2903D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85454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BF2CB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Feeling “spacey” or “unreal”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22B78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E884F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EA0386A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2F5FA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76624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A48C3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Depression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A3043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E4EE8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6A54CC7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A1264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456D3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7CD75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Numbness, burning, or tingling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5EDD9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676BF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3DD26B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7F56A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2C5D0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F8870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Muscle aches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6173C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A2AD3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9945A5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23631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9C77B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A8861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Muscle weakness or paralysis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2CCA1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51B4D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8DAE38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5A0C6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9A94A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44835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Pain and/or swelling in joints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7033F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8678F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6EDA082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57CFC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lastRenderedPageBreak/>
              <w:t>10.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3CA799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A7FC4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Abdominal pain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855EC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92846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897407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336D3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F10C6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7695B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Constipation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59E7A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1862E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A4B046B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8FE09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A76A1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9D52B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Diarrhea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7AFAF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FAB05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4032FD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F5536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8DDB7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29CC9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Bloating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9A543C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9E5A8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9C9DCE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4EA27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BCAAB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EF153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Persistent vaginal itch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0E935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3628D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2C8BAF7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2D76F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39E02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58629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Persistent vaginal burning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CB772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A6D86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AF15A96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B95D8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4544E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7040D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Prostatitis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74F89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71630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FDAF2CE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2D122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1EE81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BBA15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Impotence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29436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0A794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692A2C5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A19F2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637E9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FC8EE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Loss of sexual desire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03B75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9C987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E377BEB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7B0B4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6B6C1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1F9AE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Endometriosis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859DB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00C94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2ED31C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99C46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10A20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257F2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Cramping and other menstrual irregularities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8BB80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1F117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1FDC6AA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9AB62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4B6F8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027B0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Premenstrual tension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37F9A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71DB7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E617B9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BB3E7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57A1A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E2A39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Spots in front of eyes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AAE32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D8F5F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BDEA83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D049A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A6125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1A4D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Erratic vision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1A175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FD061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F563A20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E94C3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1D667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F1D66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BBE7B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B63D3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9AC27B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008F6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89471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7928E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Total Score For This Section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220C5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3F625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21E51F6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7CE41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47E26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C5A09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AFE2B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99FA2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3786A82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3AE8C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015D7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6C2F3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5B602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8409C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9E91D8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9AC98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31304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15180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Other Symptoms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47023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2D74D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D0D829A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1F66D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B91DE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BDBC1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E520D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298CD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AF8F732" w14:textId="77777777" w:rsidTr="00046A5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582E0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E9B0F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36839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For each of your symptoms, enter the appopriate figure in the Point Score column.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640B5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47C7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46391C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2FFD2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0E84C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096D9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occasional or mild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BDE76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1 points</w:t>
            </w:r>
          </w:p>
        </w:tc>
      </w:tr>
      <w:tr w:rsidR="00046A56" w:rsidRPr="00046A56" w14:paraId="10F5F95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DBF84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CF863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5DCDF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frequent and/or moderately severe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B2731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2 points</w:t>
            </w:r>
          </w:p>
        </w:tc>
      </w:tr>
      <w:tr w:rsidR="00046A56" w:rsidRPr="00046A56" w14:paraId="73705E92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6B83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9ED4D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5895A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If symptom is severe and/or disabling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70DA3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score 3 points</w:t>
            </w:r>
          </w:p>
        </w:tc>
      </w:tr>
      <w:tr w:rsidR="00046A56" w:rsidRPr="00046A56" w14:paraId="13F39FE9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E90B2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5D208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B664B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43843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3539B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58F76D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4A683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8DC7A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30FCD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Drowsiness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601C7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30FE1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52806D7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CE02F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lastRenderedPageBreak/>
              <w:t>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53E1A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0447B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Irritability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4009F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CB953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F8D399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9B583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944EB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9B709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Lack of coordination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3BCCC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2B489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07C229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E793E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20C46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C717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Inability to concentrate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39192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87A97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EA11757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47490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C9737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5FD24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Frequent mood swings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13E32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FE7A2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DE6A025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093EB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B6C4A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A2DE8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Headache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40EE0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F7CF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774493B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9AA12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253CC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9A199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Dizziness/loss of balance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D50B5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205BF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200B4C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2A08B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9D3BB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095A5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Pressure above ears, feeling of head swelling and tingling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DA7FAF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61477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0BF1CB9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23B70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31F3C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62819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Itching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119B2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7ADEB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FFE73D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BDC3E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11D89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B04C3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Other rashes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67B42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778A3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F0DDF4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ADDADC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B2242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20E9B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Heartburn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B308B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6147D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79337FB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3B1D9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EA839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C6327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Indigestion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8B8C9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9DA36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E61A99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D7788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38369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937E1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Belching and intestinal gas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58675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8200B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964C5A6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B3180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ACFA2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0502C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Mucus in stool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4791A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AAE6C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A6FF52A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FF4B3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F57BF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A247D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Hemorrhoids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A9EB8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BD624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9D9C70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1D2F0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A16F5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3A247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Dry mouth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96CA3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D8950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DC060C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B47F6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87F1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46A59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Rash or blisters in mouth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4C53E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3B6C8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7CB7ED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4E4A7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8AFD8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2D4FD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Bad breath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5D4B4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1E41B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D564C2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CDDFE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12E2E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969C4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Joint swelling or arthritis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6B8D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1D266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F36076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B34F4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F42C1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4CEA3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Nasal congestion or discharge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C1373C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70E60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28DB4D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C6678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7ED54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C9BF5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Postnasal drip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BE5AA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A9722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80DEFB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60429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E6D56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95755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Nasal itching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C412F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17EDE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27B7F14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B2EA1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23.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CA882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D65BA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Sore or dry throat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869F1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92CAD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804021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C7033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24.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D37D3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76B8B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Cough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98036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C6E9C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2308165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D1E58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25.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605C5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C2603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Pain or tightness in chest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F1570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A45A7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952014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E0CF91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26.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87B94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DBBD3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Wheezing or shortness of breath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F6104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DBC64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3780FF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090F0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lastRenderedPageBreak/>
              <w:t>27.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92B63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65560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Urinary urgency or frequency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A29359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BB5B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04A80C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095DAE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28.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5BCC1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B0FC5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Burning on urination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CEB1F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8D0D7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9C264D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3BE188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29.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480CE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24B6D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Failing vision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88232A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B9C4D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49F8C4C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A3976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30.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F3F13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7A41B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Burning or tearing of eyes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380F27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2AA26C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E12549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D602D2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31.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37098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74842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Recurrent infections or fluid in ears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FFF5AF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81291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8CEBF08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42DFCB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32.</w:t>
            </w: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90538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E1214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Ear pain of deafness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C6ACB0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DB942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E624534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83783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A7957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1D0A8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2AE91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3DDD5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75F8223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059E8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9E80B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BC119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Total Score For This Section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FBC166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371CF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815DC8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01EA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73DCE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ED8E3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758BB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7E3DC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0C685D4D" w14:textId="77777777" w:rsidTr="00046A56">
        <w:trPr>
          <w:trHeight w:val="165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B9249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BDABF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7C01C5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5CBBE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A0945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4DF2B93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CFF83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72140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76ECF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Point Score Totals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6CAD5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41FF7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37BBE119" w14:textId="77777777" w:rsidTr="00046A56">
        <w:trPr>
          <w:trHeight w:val="165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3B97C2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DBDA7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584D4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9AC03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CDDD9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F49D0F5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B748B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6E272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E1726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Total from section 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EF2585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7F576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EC01A9E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E2111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B72B4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04F16E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Total from section two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AED53D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375B8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569BBD5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CA1CE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C3AD5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DE0A9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       Total from section three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494C33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FD185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A2F1C57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BA7BA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25B9F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5BF07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25578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9CB74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66EF28E7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5F2CB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4447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7E5272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Total All Sections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2DCBC4" w14:textId="77777777" w:rsidR="00046A56" w:rsidRPr="00046A56" w:rsidRDefault="00046A56" w:rsidP="00046A56">
            <w:pPr>
              <w:spacing w:after="0" w:line="360" w:lineRule="atLeast"/>
              <w:jc w:val="right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EEC45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E5658D2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010F6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B94C1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AA0958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3552A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AFC64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16299BAB" w14:textId="77777777" w:rsidTr="00046A5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9A77F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F9D69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AA22BD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039C3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8D48A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737AAC4B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45B6E7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869634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3D445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74D78B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7D999B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b/>
                <w:bCs/>
                <w:color w:val="373737"/>
                <w:bdr w:val="none" w:sz="0" w:space="0" w:color="auto" w:frame="1"/>
                <w:lang w:eastAsia="en-GB"/>
              </w:rPr>
              <w:t>Men</w:t>
            </w:r>
          </w:p>
        </w:tc>
      </w:tr>
      <w:tr w:rsidR="00046A56" w:rsidRPr="00046A56" w14:paraId="7661F371" w14:textId="77777777" w:rsidTr="00046A56">
        <w:trPr>
          <w:trHeight w:val="135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30A30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EBC91F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8F61D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AA063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BD6F41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</w:tr>
      <w:tr w:rsidR="00046A56" w:rsidRPr="00046A56" w14:paraId="23ADC2A1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C5264C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5AE8F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A8C7F0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Yeast-connected health problems are almost certainly present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0B2B9D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&gt;180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94EF51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&gt;140</w:t>
            </w:r>
          </w:p>
        </w:tc>
      </w:tr>
      <w:tr w:rsidR="00046A56" w:rsidRPr="00046A56" w14:paraId="2023D68F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1069E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BBFE2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126806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Yeast-connected health problems are probably present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2D9536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120-180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C1E2BA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90-140</w:t>
            </w:r>
          </w:p>
        </w:tc>
      </w:tr>
      <w:tr w:rsidR="00046A56" w:rsidRPr="00046A56" w14:paraId="1E0C83FD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EAEF63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EE6EB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1A8D2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Yeast-connected health problems are possibly present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A67BEB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60-119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ECC349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40-89</w:t>
            </w:r>
          </w:p>
        </w:tc>
      </w:tr>
      <w:tr w:rsidR="00046A56" w:rsidRPr="00046A56" w14:paraId="0B2F4DB0" w14:textId="77777777" w:rsidTr="00046A5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304ACA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B204F9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7572EB" w14:textId="77777777" w:rsidR="00046A56" w:rsidRPr="00046A56" w:rsidRDefault="00046A56" w:rsidP="00046A56">
            <w:pPr>
              <w:spacing w:after="0" w:line="360" w:lineRule="atLeast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Yeast-connected health problems are less likely to be present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C6462A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&lt;60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7E73DB" w14:textId="77777777" w:rsidR="00046A56" w:rsidRPr="00046A56" w:rsidRDefault="00046A56" w:rsidP="00046A56">
            <w:pPr>
              <w:spacing w:after="0" w:line="360" w:lineRule="atLeast"/>
              <w:jc w:val="center"/>
              <w:textAlignment w:val="baseline"/>
              <w:rPr>
                <w:rFonts w:eastAsia="Times New Roman" w:cs="Helvetica"/>
                <w:color w:val="373737"/>
                <w:lang w:eastAsia="en-GB"/>
              </w:rPr>
            </w:pPr>
            <w:r w:rsidRPr="00046A56">
              <w:rPr>
                <w:rFonts w:eastAsia="Times New Roman" w:cs="Helvetica"/>
                <w:color w:val="373737"/>
                <w:lang w:eastAsia="en-GB"/>
              </w:rPr>
              <w:t>&lt;40</w:t>
            </w:r>
          </w:p>
        </w:tc>
      </w:tr>
    </w:tbl>
    <w:p w14:paraId="30C40419" w14:textId="77777777" w:rsidR="00F747F9" w:rsidRPr="00046A56" w:rsidRDefault="00B31534"/>
    <w:p w14:paraId="6ADDFE88" w14:textId="77777777" w:rsidR="00046A56" w:rsidRPr="00046A56" w:rsidRDefault="00046A56"/>
    <w:sectPr w:rsidR="00046A56" w:rsidRPr="0004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6"/>
    <w:rsid w:val="00046A56"/>
    <w:rsid w:val="00104B74"/>
    <w:rsid w:val="004707FB"/>
    <w:rsid w:val="008B0FD0"/>
    <w:rsid w:val="00B31534"/>
    <w:rsid w:val="00B51BA8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B8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6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Fuchs</dc:creator>
  <cp:lastModifiedBy>julia fuchs</cp:lastModifiedBy>
  <cp:revision>5</cp:revision>
  <dcterms:created xsi:type="dcterms:W3CDTF">2015-04-27T17:52:00Z</dcterms:created>
  <dcterms:modified xsi:type="dcterms:W3CDTF">2017-01-17T15:48:00Z</dcterms:modified>
</cp:coreProperties>
</file>